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04" w:rsidRDefault="00C84304" w:rsidP="00EB7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 </w:t>
      </w:r>
    </w:p>
    <w:p w:rsidR="00EB709A" w:rsidRDefault="00C84304" w:rsidP="00EB709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Почему ребёнок плохо говорит»</w:t>
      </w:r>
    </w:p>
    <w:p w:rsidR="00C84304" w:rsidRPr="00C84304" w:rsidRDefault="00C84304" w:rsidP="00EB709A">
      <w:pPr>
        <w:jc w:val="center"/>
        <w:rPr>
          <w:b/>
          <w:sz w:val="28"/>
          <w:szCs w:val="28"/>
        </w:rPr>
      </w:pPr>
    </w:p>
    <w:p w:rsidR="0051192F" w:rsidRPr="00C84304" w:rsidRDefault="0051192F" w:rsidP="0051192F">
      <w:pPr>
        <w:jc w:val="both"/>
        <w:rPr>
          <w:sz w:val="28"/>
          <w:szCs w:val="28"/>
        </w:rPr>
      </w:pPr>
      <w:r w:rsidRPr="00C84304">
        <w:rPr>
          <w:b/>
          <w:sz w:val="28"/>
          <w:szCs w:val="28"/>
        </w:rPr>
        <w:t xml:space="preserve">        </w:t>
      </w:r>
      <w:r w:rsidR="00EB709A" w:rsidRPr="00C84304">
        <w:rPr>
          <w:sz w:val="28"/>
          <w:szCs w:val="28"/>
        </w:rPr>
        <w:t xml:space="preserve">Одной </w:t>
      </w:r>
      <w:r w:rsidR="00EB709A" w:rsidRPr="00C84304">
        <w:rPr>
          <w:b/>
          <w:sz w:val="28"/>
          <w:szCs w:val="28"/>
        </w:rPr>
        <w:t>из главных причин</w:t>
      </w:r>
      <w:r w:rsidR="00EB709A" w:rsidRPr="00C84304">
        <w:rPr>
          <w:sz w:val="28"/>
          <w:szCs w:val="28"/>
        </w:rPr>
        <w:t xml:space="preserve"> плохой речи является с</w:t>
      </w:r>
      <w:r w:rsidR="000F37FB" w:rsidRPr="00C84304">
        <w:rPr>
          <w:sz w:val="28"/>
          <w:szCs w:val="28"/>
        </w:rPr>
        <w:t>лабость мышц языка, губ или небольшое расстройство координации движений органов речи, т.е. ребёнок не может выполнять языком и губами точные целенаправленные движения.</w:t>
      </w:r>
    </w:p>
    <w:p w:rsidR="00EB709A" w:rsidRPr="00C84304" w:rsidRDefault="0051192F" w:rsidP="0051192F">
      <w:pPr>
        <w:jc w:val="both"/>
        <w:rPr>
          <w:sz w:val="28"/>
          <w:szCs w:val="28"/>
        </w:rPr>
      </w:pPr>
      <w:r w:rsidRPr="00C84304">
        <w:rPr>
          <w:sz w:val="28"/>
          <w:szCs w:val="28"/>
        </w:rPr>
        <w:t xml:space="preserve">      </w:t>
      </w:r>
      <w:r w:rsidR="00EB709A" w:rsidRPr="00C84304">
        <w:rPr>
          <w:sz w:val="28"/>
          <w:szCs w:val="28"/>
        </w:rPr>
        <w:t xml:space="preserve"> Для укрепления мышц речевых органов рекомендую  давать ребёнку </w:t>
      </w:r>
      <w:r w:rsidR="000F37FB" w:rsidRPr="00C84304">
        <w:rPr>
          <w:sz w:val="28"/>
          <w:szCs w:val="28"/>
        </w:rPr>
        <w:t xml:space="preserve">грызть сухарики, сырую морковку, </w:t>
      </w:r>
      <w:r w:rsidR="00EB709A" w:rsidRPr="00C84304">
        <w:rPr>
          <w:sz w:val="28"/>
          <w:szCs w:val="28"/>
        </w:rPr>
        <w:t xml:space="preserve">яблоки, кушать </w:t>
      </w:r>
      <w:r w:rsidR="000F37FB" w:rsidRPr="00C84304">
        <w:rPr>
          <w:sz w:val="28"/>
          <w:szCs w:val="28"/>
        </w:rPr>
        <w:t>мясо</w:t>
      </w:r>
      <w:r w:rsidR="00EB709A" w:rsidRPr="00C84304">
        <w:rPr>
          <w:sz w:val="28"/>
          <w:szCs w:val="28"/>
        </w:rPr>
        <w:t xml:space="preserve"> кусочками, ежедневно выполнять</w:t>
      </w:r>
      <w:r w:rsidR="00E23258" w:rsidRPr="00C84304">
        <w:rPr>
          <w:sz w:val="28"/>
          <w:szCs w:val="28"/>
        </w:rPr>
        <w:t xml:space="preserve"> артикуляционную</w:t>
      </w:r>
      <w:r w:rsidR="003D7027" w:rsidRPr="00C84304">
        <w:rPr>
          <w:sz w:val="28"/>
          <w:szCs w:val="28"/>
        </w:rPr>
        <w:t xml:space="preserve"> гимнастику</w:t>
      </w:r>
      <w:r w:rsidR="000F37FB" w:rsidRPr="00C84304">
        <w:rPr>
          <w:sz w:val="28"/>
          <w:szCs w:val="28"/>
        </w:rPr>
        <w:t>.</w:t>
      </w:r>
    </w:p>
    <w:p w:rsidR="000F37FB" w:rsidRPr="00C84304" w:rsidRDefault="003D7027" w:rsidP="000F37FB">
      <w:pPr>
        <w:jc w:val="both"/>
        <w:rPr>
          <w:sz w:val="28"/>
          <w:szCs w:val="28"/>
        </w:rPr>
      </w:pPr>
      <w:r w:rsidRPr="00C84304">
        <w:rPr>
          <w:sz w:val="28"/>
          <w:szCs w:val="28"/>
        </w:rPr>
        <w:t xml:space="preserve">        Предлагаю вашему вниманию</w:t>
      </w:r>
      <w:r w:rsidR="00E23258" w:rsidRPr="00C84304">
        <w:rPr>
          <w:sz w:val="28"/>
          <w:szCs w:val="28"/>
        </w:rPr>
        <w:t xml:space="preserve"> несколько </w:t>
      </w:r>
      <w:r w:rsidR="00EB709A" w:rsidRPr="00C84304">
        <w:rPr>
          <w:sz w:val="28"/>
          <w:szCs w:val="28"/>
        </w:rPr>
        <w:t xml:space="preserve"> упражнений, кот</w:t>
      </w:r>
      <w:r w:rsidRPr="00C84304">
        <w:rPr>
          <w:sz w:val="28"/>
          <w:szCs w:val="28"/>
        </w:rPr>
        <w:t>орые помогут  ребёнку</w:t>
      </w:r>
      <w:r w:rsidR="00EB709A" w:rsidRPr="00C84304">
        <w:rPr>
          <w:sz w:val="28"/>
          <w:szCs w:val="28"/>
        </w:rPr>
        <w:t xml:space="preserve"> овладеть правильным звукопроизношением.</w:t>
      </w:r>
      <w:r w:rsidR="000F37FB" w:rsidRPr="00C84304">
        <w:rPr>
          <w:sz w:val="28"/>
          <w:szCs w:val="28"/>
        </w:rPr>
        <w:t xml:space="preserve"> </w:t>
      </w:r>
      <w:r w:rsidR="00EB709A" w:rsidRPr="00C84304">
        <w:rPr>
          <w:sz w:val="28"/>
          <w:szCs w:val="28"/>
        </w:rPr>
        <w:t>Выполнять упражнения нужно ежедневно перед зеркалом 5-7 минут.</w:t>
      </w:r>
    </w:p>
    <w:p w:rsidR="00C84304" w:rsidRDefault="00C84304" w:rsidP="009E1257">
      <w:pPr>
        <w:pStyle w:val="Style3"/>
        <w:widowControl/>
        <w:spacing w:before="86"/>
        <w:jc w:val="center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</w:p>
    <w:p w:rsidR="009E1257" w:rsidRPr="00C84304" w:rsidRDefault="009E1257" w:rsidP="009E1257">
      <w:pPr>
        <w:pStyle w:val="Style3"/>
        <w:widowControl/>
        <w:spacing w:before="86"/>
        <w:jc w:val="center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Упражнения для 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губ и </w:t>
      </w:r>
      <w:r w:rsidRPr="00C84304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языка.</w:t>
      </w:r>
    </w:p>
    <w:p w:rsidR="00BC614B" w:rsidRPr="00C84304" w:rsidRDefault="00BC614B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"ЗАБОРЧИК".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Улыбнуться, пок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азать верхние и нижние  зубки (верхние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стоят ровно на </w:t>
      </w:r>
      <w:proofErr w:type="gramStart"/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). 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Держать под счёт от 1 до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5-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>10.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>Вернуть губы в исходное положение. Повторить упражнение несколько раз.</w:t>
      </w:r>
    </w:p>
    <w:p w:rsidR="00DE1FAA" w:rsidRPr="00C84304" w:rsidRDefault="00DE1FAA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750" cy="761641"/>
            <wp:effectExtent l="19050" t="0" r="0" b="0"/>
            <wp:docPr id="6" name="Рисунок 11" descr="з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аб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11" t="11073" r="11511" b="1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2" cy="7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4550" cy="670693"/>
            <wp:effectExtent l="19050" t="0" r="5550" b="0"/>
            <wp:docPr id="3" name="Рисунок 10" descr="l_aaefa0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_aaefa0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t="12500" r="13126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4" cy="67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</w:p>
    <w:p w:rsidR="003D7027" w:rsidRPr="00C84304" w:rsidRDefault="00DE1FAA" w:rsidP="003D7027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"ХОБОТОК".  Вытянуть губы вперёд, как при звуке У. Держать   под счёт от 1 до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5-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10.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Вернуть губы в исходное положение.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Повторить упражнение несколько раз.</w:t>
      </w:r>
    </w:p>
    <w:p w:rsidR="00DE1FAA" w:rsidRPr="00C84304" w:rsidRDefault="00DE1FAA" w:rsidP="00DE1FAA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E1FAA" w:rsidRPr="00C84304" w:rsidRDefault="00203B70" w:rsidP="00DE1FAA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254" cy="977628"/>
            <wp:effectExtent l="19050" t="0" r="6096" b="0"/>
            <wp:docPr id="467" name="Рисунок 8" descr="C:\Users\ФОРМОЗА\Desktop\Папка №1\арт гим\__3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ОРМОЗА\Desktop\Папка №1\арт гим\__38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8" cy="97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</w:t>
      </w:r>
    </w:p>
    <w:p w:rsidR="00DE1FAA" w:rsidRPr="00C84304" w:rsidRDefault="00DE1FAA" w:rsidP="00DE1FAA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"ЗАБОРЧИК"- "ХОБОТОК".  Растянут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ь губы в улыбку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обнажив зубы,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затем вытян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уть губы вперёд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>. Чередовать движения под счёт: 1 – 2, 1 - 2.</w:t>
      </w:r>
    </w:p>
    <w:p w:rsidR="009E1257" w:rsidRPr="00C84304" w:rsidRDefault="00BC614B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>"БЛИНЧИК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"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. Рот открыт. Ш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>ирокий, расслабленный язык положить на нижнюю губу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. Держать под счёт от 1 до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5-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10.</w:t>
      </w:r>
    </w:p>
    <w:p w:rsidR="00DE1FAA" w:rsidRPr="00C84304" w:rsidRDefault="007469D5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DE1FAA"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9908" cy="808075"/>
            <wp:effectExtent l="19050" t="0" r="0" b="0"/>
            <wp:docPr id="2" name="Рисунок 12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3" t="2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07" cy="8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D5" w:rsidRPr="00C84304" w:rsidRDefault="007469D5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"РАСЧЁСКА". Губы в улыбке, зубы сжаты, кончик языка проталкиваем между сжатыми зубами вперёд – назад. Язык становится широким и тонким: как бы  "причёсываем" зубами язык.</w:t>
      </w:r>
      <w:r w:rsidR="003D702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Повторить упражнение несколько раз.</w:t>
      </w:r>
    </w:p>
    <w:p w:rsidR="003D7027" w:rsidRPr="00C84304" w:rsidRDefault="007469D5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3782" cy="917074"/>
            <wp:effectExtent l="19050" t="0" r="0" b="0"/>
            <wp:docPr id="22" name="Рисунок 3" descr="1793_html_5dfca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793_html_5dfca2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8" cy="9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3D7027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C87279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</w:rPr>
        <w:t>"ЧАШЕЧКА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"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</w:rPr>
        <w:t>. Рот широко открыт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</w:rPr>
        <w:t>, передний и бок</w:t>
      </w:r>
      <w:r w:rsidR="00DE1FA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овые края широкого языка поднять. 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Язык в форме «чашечки» держать под счёт от 1 до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5-</w:t>
      </w:r>
      <w:r w:rsidR="00BC614B" w:rsidRPr="00C84304">
        <w:rPr>
          <w:rStyle w:val="FontStyle13"/>
          <w:rFonts w:ascii="Times New Roman" w:hAnsi="Times New Roman" w:cs="Times New Roman"/>
          <w:sz w:val="28"/>
          <w:szCs w:val="28"/>
        </w:rPr>
        <w:t>10.</w:t>
      </w:r>
    </w:p>
    <w:p w:rsidR="00DE1FAA" w:rsidRPr="00C84304" w:rsidRDefault="00DE1FAA" w:rsidP="00C87279">
      <w:pPr>
        <w:pStyle w:val="a3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84304">
        <w:rPr>
          <w:rStyle w:val="FontStyle13"/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83992" cy="998113"/>
            <wp:effectExtent l="19050" t="0" r="6708" b="0"/>
            <wp:docPr id="8" name="Рисунок 5" descr="1644353_html_5049b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644353_html_5049bf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15" cy="100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"ИГОЛОЧКА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"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. Рот открыт</w:t>
      </w:r>
      <w:r w:rsidR="00203B70" w:rsidRPr="00C84304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. Высунуть  язык, придать ему заострё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нную форму, сделать язык острым,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«игол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>очкой»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. Держать под счёт от 1 до </w:t>
      </w:r>
      <w:r w:rsidR="00D0306E" w:rsidRPr="00C84304">
        <w:rPr>
          <w:rStyle w:val="FontStyle13"/>
          <w:rFonts w:ascii="Times New Roman" w:hAnsi="Times New Roman" w:cs="Times New Roman"/>
          <w:sz w:val="28"/>
          <w:szCs w:val="28"/>
        </w:rPr>
        <w:t>5-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10.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2150" cy="725633"/>
            <wp:effectExtent l="19050" t="0" r="5100" b="0"/>
            <wp:docPr id="9" name="Рисунок 15" descr="l_57ecc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l_57ecc7d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126" t="12500" r="14063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8" cy="72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9592" cy="676800"/>
            <wp:effectExtent l="19050" t="0" r="2408" b="0"/>
            <wp:docPr id="10" name="Рисунок 16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368" t="25000" r="1070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6" cy="6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"ЧАСИКИ". Рот приоткрыт. Губы растянуты в улыбку. Кончиком узкого языка попеременно 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тянуться к уголкам рта под счёт: 1 – 2, 1 – 2.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9832" cy="1181584"/>
            <wp:effectExtent l="19050" t="0" r="0" b="0"/>
            <wp:docPr id="12" name="Рисунок 2" descr="1793_html_2d690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93_html_2d6907b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41" cy="11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"КАЧЕЛИ". Рот открыт. Напряжённым языком тянуться к носу и подбородку, либо к в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ерхним и нижним резцам под счёт: 1 – 2, 1 – 2.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4826" cy="1084609"/>
            <wp:effectExtent l="19050" t="0" r="0" b="0"/>
            <wp:docPr id="11" name="Рисунок 4" descr="1793_html_m5d810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793_html_m5d8102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23" cy="108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9E1257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</w:t>
      </w:r>
      <w:r w:rsidR="00203B70" w:rsidRPr="00C84304">
        <w:rPr>
          <w:rStyle w:val="FontStyle13"/>
          <w:rFonts w:ascii="Times New Roman" w:hAnsi="Times New Roman" w:cs="Times New Roman"/>
          <w:sz w:val="28"/>
          <w:szCs w:val="28"/>
        </w:rPr>
        <w:t>ФУТБОЛ</w:t>
      </w:r>
      <w:r w:rsidR="009E1257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".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Рот закрыт</w:t>
      </w:r>
      <w:r w:rsidR="009E1257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. </w:t>
      </w:r>
      <w:r w:rsidR="00203B70" w:rsidRPr="00C84304">
        <w:rPr>
          <w:rStyle w:val="FontStyle13"/>
          <w:rFonts w:ascii="Times New Roman" w:hAnsi="Times New Roman" w:cs="Times New Roman"/>
          <w:sz w:val="28"/>
          <w:szCs w:val="28"/>
        </w:rPr>
        <w:t>Напряжё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нным 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>кончиком языка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уперет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ься то в одну, то в другую щеку, выполнять упражнение медленно, под счёт: 1 – 2, 1 – 2.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2591" cy="849600"/>
            <wp:effectExtent l="19050" t="0" r="0" b="0"/>
            <wp:docPr id="14" name="Рисунок 1" descr="0010-006-Artikuljatsionnoe-uprazhnenie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0-006-Artikuljatsionnoe-uprazhnenie-Futbo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422" t="2242" r="10683" b="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89" cy="8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DA1915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>"ПОЧИСТИМ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ЗУБЫ". Рот закрыт. </w:t>
      </w:r>
      <w:proofErr w:type="gramStart"/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Круговым движением языка</w:t>
      </w:r>
      <w:r w:rsidR="00203B70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провести между губами и зубами с внутренней, затем с внешней стороны.</w:t>
      </w:r>
      <w:proofErr w:type="gramEnd"/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260" cy="914400"/>
            <wp:effectExtent l="19050" t="0" r="90" b="0"/>
            <wp:docPr id="13" name="Рисунок 19" descr="img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g64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04" t="2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24" cy="9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40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DA1915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>"КОШЕЧКА СЕРДИТСЯ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". Рот открыт. Кончик языка упирается в нижние рез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цы, спинку языка поднимать и опускать 3-5 раз.  </w:t>
      </w:r>
      <w:r w:rsidR="007469D5" w:rsidRPr="00C84304">
        <w:rPr>
          <w:rStyle w:val="FontStyle13"/>
          <w:rFonts w:ascii="Times New Roman" w:hAnsi="Times New Roman" w:cs="Times New Roman"/>
          <w:sz w:val="28"/>
          <w:szCs w:val="28"/>
        </w:rPr>
        <w:t>Кончик языка при этом не должен отрываться от нижних зубов.</w:t>
      </w:r>
      <w:r w:rsidR="00545840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</w:p>
    <w:p w:rsidR="00545840" w:rsidRPr="00C84304" w:rsidRDefault="0054584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1664" cy="842400"/>
            <wp:effectExtent l="19050" t="0" r="0" b="0"/>
            <wp:docPr id="21" name="Рисунок 3" descr="C:\Users\ФОРМОЗА\Desktop\Папка №1\арт гим\__1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РМОЗА\Desktop\Папка №1\арт гим\__125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26" cy="84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57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"ВКУСНОЕ ВАРЕНЬЕ". Рот открыт. Широким языком облизать верхнюю губу 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сверху вниз 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и убрать язык вглубь рта.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Повторить упражнение несколько раз.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</w:p>
    <w:p w:rsidR="00203B70" w:rsidRPr="00C84304" w:rsidRDefault="00EF5B6A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203B70"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4000" cy="936000"/>
            <wp:effectExtent l="19050" t="0" r="5700" b="0"/>
            <wp:docPr id="19" name="Рисунок 13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543" t="29272" r="7959" b="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40" w:rsidRPr="00C84304" w:rsidRDefault="00545840" w:rsidP="00203B7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03B70" w:rsidRPr="00C84304" w:rsidRDefault="00EF5B6A" w:rsidP="00203B70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DA1915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="00203B70" w:rsidRPr="00C84304">
        <w:rPr>
          <w:rStyle w:val="FontStyle13"/>
          <w:rFonts w:ascii="Times New Roman" w:hAnsi="Times New Roman" w:cs="Times New Roman"/>
          <w:sz w:val="28"/>
          <w:szCs w:val="28"/>
        </w:rPr>
        <w:t>"МАЛЯР".    Рот открыт. Широким языком водить по твёрдо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му нёбу вперёд – назад под счёт: 1 – 2, 1 – 2.</w:t>
      </w:r>
    </w:p>
    <w:p w:rsidR="00203B70" w:rsidRPr="00C84304" w:rsidRDefault="00203B70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EF5B6A"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84304">
        <w:rPr>
          <w:rStyle w:val="FontStyle1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1949" cy="881449"/>
            <wp:effectExtent l="19050" t="0" r="1101" b="0"/>
            <wp:docPr id="20" name="Рисунок 14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24" t="2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00" cy="8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6A" w:rsidRDefault="00C87279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="00DA1915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E1257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</w:t>
      </w:r>
      <w:r w:rsidR="009E1257" w:rsidRPr="00C84304">
        <w:rPr>
          <w:rStyle w:val="FontStyle13"/>
          <w:rFonts w:ascii="Times New Roman" w:hAnsi="Times New Roman" w:cs="Times New Roman"/>
          <w:sz w:val="28"/>
          <w:szCs w:val="28"/>
        </w:rPr>
        <w:t>ЛОШАДКА</w:t>
      </w:r>
      <w:r w:rsidR="009E1257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".</w:t>
      </w:r>
      <w:r w:rsidR="00EF5B6A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Улыбнуться, открыть рот и пощёлкать кончиком языка</w:t>
      </w:r>
      <w:proofErr w:type="gramStart"/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(</w:t>
      </w:r>
      <w:r w:rsidR="00EF5B6A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</w:t>
      </w:r>
      <w:proofErr w:type="gramStart"/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л</w:t>
      </w:r>
      <w:proofErr w:type="gramEnd"/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ошадка цокает копытами</w:t>
      </w:r>
      <w:r w:rsidR="00EF5B6A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</w:t>
      </w:r>
      <w:r w:rsidR="00EF5B6A" w:rsidRPr="00C84304">
        <w:rPr>
          <w:rStyle w:val="FontStyle13"/>
          <w:rFonts w:ascii="Times New Roman" w:hAnsi="Times New Roman" w:cs="Times New Roman"/>
          <w:sz w:val="28"/>
          <w:szCs w:val="28"/>
        </w:rPr>
        <w:t>). Нижняя челюсть неподвижна. Работает один язычок.</w:t>
      </w:r>
      <w:r w:rsidR="00DA1915" w:rsidRPr="00C8430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C84304" w:rsidRDefault="00C84304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84304" w:rsidRDefault="00C84304" w:rsidP="00C87279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56401" cy="617683"/>
            <wp:effectExtent l="19050" t="0" r="0" b="0"/>
            <wp:docPr id="1" name="Рисунок 3" descr="C:\Documents and Settings\Марина\Рабочий стол\ShooterScreenshot-24-22-0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ShooterScreenshot-24-22-02-2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01" cy="6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04" w:rsidRPr="00C84304" w:rsidRDefault="00C84304" w:rsidP="00C87279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03B70" w:rsidRPr="00C84304" w:rsidRDefault="00C87279" w:rsidP="00C87279">
      <w:pPr>
        <w:pStyle w:val="a3"/>
        <w:rPr>
          <w:rStyle w:val="FontStyle13"/>
          <w:rFonts w:ascii="Times New Roman" w:hAnsi="Times New Roman" w:cs="Times New Roman"/>
          <w:spacing w:val="40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="00DA1915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"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ГРИБОК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.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Рот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открыт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.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Присосать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язык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к </w:t>
      </w:r>
      <w:r w:rsidR="00B83D8F" w:rsidRPr="00C84304">
        <w:rPr>
          <w:rStyle w:val="FontStyle13"/>
          <w:rFonts w:ascii="Times New Roman" w:hAnsi="Times New Roman" w:cs="Times New Roman"/>
          <w:sz w:val="28"/>
          <w:szCs w:val="28"/>
        </w:rPr>
        <w:t>нёбу</w:t>
      </w:r>
      <w:r w:rsidR="00B83D8F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.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Не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отрывая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язык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нёба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,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сильно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оттянуть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нижнюю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челюсть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.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Язык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не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должен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отрываться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нёба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.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Держать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по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счёт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от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1 </w:t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>до</w:t>
      </w:r>
      <w:r w:rsidR="00D0306E"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 xml:space="preserve"> 5-1</w:t>
      </w:r>
      <w:r w:rsidRPr="00C84304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0.</w:t>
      </w:r>
    </w:p>
    <w:p w:rsidR="00203B70" w:rsidRPr="00C84304" w:rsidRDefault="00EF5B6A" w:rsidP="00C87279">
      <w:pPr>
        <w:pStyle w:val="a3"/>
        <w:rPr>
          <w:rStyle w:val="FontStyle13"/>
          <w:rFonts w:ascii="Times New Roman" w:hAnsi="Times New Roman" w:cs="Times New Roman"/>
          <w:spacing w:val="40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noProof/>
          <w:spacing w:val="40"/>
          <w:sz w:val="28"/>
          <w:szCs w:val="28"/>
        </w:rPr>
        <w:t xml:space="preserve">      </w:t>
      </w:r>
      <w:r w:rsidR="00203B70" w:rsidRPr="00C84304">
        <w:rPr>
          <w:rStyle w:val="FontStyle13"/>
          <w:rFonts w:ascii="Times New Roman" w:hAnsi="Times New Roman" w:cs="Times New Roman"/>
          <w:noProof/>
          <w:spacing w:val="40"/>
          <w:sz w:val="28"/>
          <w:szCs w:val="28"/>
        </w:rPr>
        <w:drawing>
          <wp:inline distT="0" distB="0" distL="0" distR="0">
            <wp:extent cx="1481339" cy="1035996"/>
            <wp:effectExtent l="19050" t="0" r="4561" b="0"/>
            <wp:docPr id="18" name="Рисунок 6" descr="3337742-aea0fb3dbedb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337742-aea0fb3dbedb5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22" cy="10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2F" w:rsidRPr="00C84304" w:rsidRDefault="0051192F" w:rsidP="0051192F">
      <w:pPr>
        <w:jc w:val="both"/>
        <w:rPr>
          <w:sz w:val="28"/>
          <w:szCs w:val="28"/>
        </w:rPr>
      </w:pPr>
      <w:r w:rsidRPr="00C84304">
        <w:rPr>
          <w:sz w:val="28"/>
          <w:szCs w:val="28"/>
        </w:rPr>
        <w:t xml:space="preserve">      Систематическое выполнение  данных упражнений способствует укреплению мышц артикуляционного аппарата и быстрому овладению правильным звукопроизношением. Желаю удачи!</w:t>
      </w:r>
    </w:p>
    <w:p w:rsidR="0051192F" w:rsidRPr="00C84304" w:rsidRDefault="0051192F" w:rsidP="0051192F">
      <w:pPr>
        <w:jc w:val="right"/>
        <w:rPr>
          <w:sz w:val="28"/>
          <w:szCs w:val="28"/>
        </w:rPr>
      </w:pPr>
      <w:r w:rsidRPr="00C84304">
        <w:rPr>
          <w:sz w:val="28"/>
          <w:szCs w:val="28"/>
        </w:rPr>
        <w:t>Учитель – логопед Макарова Л.А.</w:t>
      </w:r>
    </w:p>
    <w:p w:rsidR="009E1257" w:rsidRPr="00C84304" w:rsidRDefault="009E1257" w:rsidP="009E1257">
      <w:pPr>
        <w:pStyle w:val="Style2"/>
        <w:widowControl/>
        <w:spacing w:before="62" w:line="326" w:lineRule="exact"/>
        <w:ind w:firstLine="35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E1257" w:rsidRPr="00C84304" w:rsidRDefault="009E1257" w:rsidP="009E1257">
      <w:pPr>
        <w:pStyle w:val="Style3"/>
        <w:widowControl/>
        <w:spacing w:before="86" w:line="44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Pr="00C84304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9E1257" w:rsidRPr="00C84304" w:rsidRDefault="009E1257" w:rsidP="009E1257">
      <w:pPr>
        <w:pStyle w:val="Style1"/>
        <w:widowControl/>
        <w:spacing w:before="221" w:line="437" w:lineRule="exact"/>
        <w:ind w:right="236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56CE4" w:rsidRPr="00C84304" w:rsidRDefault="00756CE4">
      <w:pPr>
        <w:rPr>
          <w:sz w:val="28"/>
          <w:szCs w:val="28"/>
        </w:rPr>
      </w:pPr>
    </w:p>
    <w:sectPr w:rsidR="00756CE4" w:rsidRPr="00C84304" w:rsidSect="00C8430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7FB"/>
    <w:rsid w:val="000F37FB"/>
    <w:rsid w:val="00203B70"/>
    <w:rsid w:val="002F310F"/>
    <w:rsid w:val="003D7027"/>
    <w:rsid w:val="003F4437"/>
    <w:rsid w:val="005065C1"/>
    <w:rsid w:val="0051192F"/>
    <w:rsid w:val="00545840"/>
    <w:rsid w:val="00606162"/>
    <w:rsid w:val="00681E3B"/>
    <w:rsid w:val="007469D5"/>
    <w:rsid w:val="00756CE4"/>
    <w:rsid w:val="008E5AB5"/>
    <w:rsid w:val="009E1257"/>
    <w:rsid w:val="00B55A08"/>
    <w:rsid w:val="00B83D8F"/>
    <w:rsid w:val="00BC614B"/>
    <w:rsid w:val="00C43AEF"/>
    <w:rsid w:val="00C84304"/>
    <w:rsid w:val="00C87279"/>
    <w:rsid w:val="00D0306E"/>
    <w:rsid w:val="00D32943"/>
    <w:rsid w:val="00DA1915"/>
    <w:rsid w:val="00DE1FAA"/>
    <w:rsid w:val="00E23258"/>
    <w:rsid w:val="00EB709A"/>
    <w:rsid w:val="00EF5B6A"/>
    <w:rsid w:val="00FB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1257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2">
    <w:name w:val="Style2"/>
    <w:basedOn w:val="a"/>
    <w:rsid w:val="009E1257"/>
    <w:pPr>
      <w:widowControl w:val="0"/>
      <w:autoSpaceDE w:val="0"/>
      <w:autoSpaceDN w:val="0"/>
      <w:adjustRightInd w:val="0"/>
      <w:spacing w:line="439" w:lineRule="exact"/>
      <w:ind w:firstLine="403"/>
      <w:jc w:val="both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9E1257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13">
    <w:name w:val="Font Style13"/>
    <w:basedOn w:val="a0"/>
    <w:rsid w:val="009E1257"/>
    <w:rPr>
      <w:rFonts w:ascii="Microsoft Sans Serif" w:hAnsi="Microsoft Sans Serif" w:cs="Microsoft Sans Serif"/>
      <w:sz w:val="34"/>
      <w:szCs w:val="34"/>
    </w:rPr>
  </w:style>
  <w:style w:type="paragraph" w:styleId="a3">
    <w:name w:val="No Spacing"/>
    <w:uiPriority w:val="1"/>
    <w:qFormat/>
    <w:rsid w:val="00C8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E30-E897-4467-A345-01C9D71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Марина</cp:lastModifiedBy>
  <cp:revision>19</cp:revision>
  <dcterms:created xsi:type="dcterms:W3CDTF">2019-06-24T05:13:00Z</dcterms:created>
  <dcterms:modified xsi:type="dcterms:W3CDTF">2022-04-19T15:04:00Z</dcterms:modified>
</cp:coreProperties>
</file>